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B2" w:rsidRPr="00892AB2" w:rsidRDefault="00892AB2" w:rsidP="00892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2AB2">
        <w:rPr>
          <w:rFonts w:ascii="Times New Roman" w:eastAsia="Times New Roman" w:hAnsi="Times New Roman" w:cs="Times New Roman"/>
          <w:b/>
          <w:bCs/>
          <w:sz w:val="20"/>
          <w:lang w:eastAsia="uk-UA"/>
        </w:rPr>
        <w:t>ЗАКОН УКРАЇНИ ПРО ОСВІТУ</w:t>
      </w:r>
    </w:p>
    <w:p w:rsidR="00892AB2" w:rsidRPr="00892AB2" w:rsidRDefault="00892AB2" w:rsidP="0089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892AB2">
        <w:rPr>
          <w:rFonts w:ascii="Times New Roman" w:eastAsia="Times New Roman" w:hAnsi="Times New Roman" w:cs="Times New Roman"/>
          <w:b/>
          <w:bCs/>
          <w:sz w:val="20"/>
          <w:u w:val="single"/>
          <w:lang w:eastAsia="uk-UA"/>
        </w:rPr>
        <w:t>Освіта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основа інтелектуального, культурного, духовного, соціального, економічного розвитку суспільства і держави.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Метою освіти є всебічний розвиток людини як особистості та найвищої цінності суспільства, розвиток її талантів, розумових і фізичних здібностей, виховання високих моральних якостей, формування громадян, здатних до свідомого суспільного вибору,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збагачення на цій основі інтелектуального, творчого, культурного потенціалу народу, підвищення освітнього рівня народу, забезпечення народного господарства кваліфікованими фахівцями.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Освіта в Україні </w:t>
      </w:r>
      <w:proofErr w:type="spellStart"/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грунтується</w:t>
      </w:r>
      <w:proofErr w:type="spellEnd"/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засадах гуманізму, демократії, національної свідомості, взаємоповаги між націями і народами.</w:t>
      </w:r>
    </w:p>
    <w:p w:rsidR="00892AB2" w:rsidRPr="00892AB2" w:rsidRDefault="00892AB2" w:rsidP="0089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481.95pt;height:1.5pt" o:hralign="center" o:hrstd="t" o:hr="t" fillcolor="#a0a0a0" stroked="f"/>
        </w:pict>
      </w:r>
    </w:p>
    <w:p w:rsidR="00892AB2" w:rsidRPr="00892AB2" w:rsidRDefault="00892AB2" w:rsidP="0089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89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Стаття 59. Відповідальність батьків за розвиток дитини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1. Виховання в сім'ї є першоосновою розвитку дитини як особистості.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2. На кожного з батьків покладається однакова відповідальність за виховання, навчання і розвиток дитини.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</w:t>
      </w:r>
      <w:r w:rsidRPr="00892AB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3. Батьки та особи, які їх замінюють, зобов'язані: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постійно дбати про фізичне здоров'я, психічний стан дітей, створювати належні умови для розвитку їх природних здібностей;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поважати гідність дитини, виховувати працелюбність, почуття доброти, милосердя, шанобливе ставлення до державної і рідної мови, сім'ї, старших за віком, до народних традицій та звичаїв;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виховувати повагу до національних, історичних, культурних цінностей українського та інших народів, дбайливе ставлення до історико-культурного надбання та навколишнього природного середовища, любов до своєї країни;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сприяти здобуттю дітьми освіти у навчальних закладах або забезпечувати повноцінну домашню освіту відповідно до вимог щодо її змісту, рівня та обсягу;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виховувати повагу до законів, прав, основних свобод людини.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4. Держава надає батькам і особам, які їх замінюють, допомогу у виконанні ними своїх обов'язків, захищає права сім'ї.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</w:t>
      </w:r>
      <w:r w:rsidRPr="0089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Стаття 60. Права батьків</w:t>
      </w:r>
    </w:p>
    <w:p w:rsidR="00892AB2" w:rsidRPr="00892AB2" w:rsidRDefault="00892AB2" w:rsidP="0089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892AB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Батьки або особи, які їх замінюють, мають право: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вибирати навчальний заклад для неповнолітніх дітей;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обирати і бути обраними до органів громадського самоврядування навчальних закладів;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звертатися до державних органів управління освітою з питань навчання, виховання дітей;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захищати у відповідних державних органах і суді законні інтереси своїх дітей.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 </w:t>
      </w:r>
    </w:p>
    <w:p w:rsidR="00892AB2" w:rsidRPr="00892AB2" w:rsidRDefault="00892AB2" w:rsidP="0089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481.95pt;height:1.5pt" o:hralign="center" o:hrstd="t" o:hr="t" fillcolor="#a0a0a0" stroked="f"/>
        </w:pict>
      </w:r>
    </w:p>
    <w:p w:rsidR="00892AB2" w:rsidRPr="00892AB2" w:rsidRDefault="00892AB2" w:rsidP="00892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892AB2">
        <w:rPr>
          <w:rFonts w:ascii="Times New Roman" w:eastAsia="Times New Roman" w:hAnsi="Times New Roman" w:cs="Times New Roman"/>
          <w:b/>
          <w:bCs/>
          <w:sz w:val="20"/>
          <w:lang w:eastAsia="uk-UA"/>
        </w:rPr>
        <w:t>ЗАКОН УКРАЇНИ ПРО ЗАГАЛЬНУ СЕРЕДНЮ ОСВІТУ</w:t>
      </w:r>
    </w:p>
    <w:p w:rsidR="00892AB2" w:rsidRPr="00892AB2" w:rsidRDefault="00892AB2" w:rsidP="0089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2AB2">
        <w:rPr>
          <w:rFonts w:ascii="Times New Roman" w:eastAsia="Times New Roman" w:hAnsi="Times New Roman" w:cs="Times New Roman"/>
          <w:b/>
          <w:bCs/>
          <w:sz w:val="20"/>
          <w:lang w:eastAsia="uk-UA"/>
        </w:rPr>
        <w:t> </w:t>
      </w:r>
      <w:r w:rsidRPr="0089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Стаття 29. Права та обов'язки батьків або осіб, які їх замінюють</w:t>
      </w:r>
    </w:p>
    <w:p w:rsidR="00892AB2" w:rsidRPr="00892AB2" w:rsidRDefault="00892AB2" w:rsidP="0089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892AB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1. Батьки або особи, які їх замінюють, мають право: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вибирати навчальні заклади та форми навчання для неповнолітніх дітей;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приймати рішення щодо участі дитини в інноваційній діяльності загальноосвітнього навчального закладу;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 - обирати і бути обраними до органів громадського самоврядування загальноосвітніх навчальних закладів;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звертатися до відповідних органів управління освітою з питань навчання і виховання дітей;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захищати законні інтереси дітей.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</w:t>
      </w:r>
      <w:r w:rsidRPr="00892AB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2. Батьки або особи, які їх замінюють, зобов'язані: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забезпечувати умови для здобуття дитиною повної загальної середньої освіти за будь-якою формою навчання;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постійно дбати про фізичне здоров'я, психічний стан дітей, створювати належні умови для розвитку їх природних здібностей;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поважати гідність дитини, виховувати працелюбність, почуття доброти, милосердя, шанобливе ставлення до сім'ї, старших за віком, державної і рідної мови, до народних традицій і звичаїв;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- виховувати повагу до національних, історичних, культурних цінностей Українського народу, дбайливе ставлення до історико-культурного надбання та навколишнього природного середовища, любов до України.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3. У разі, якщо батьки або особи, які їх замінюють, всупереч висновку відповідної </w:t>
      </w:r>
      <w:proofErr w:type="spellStart"/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психолого-медико-педагогічної</w:t>
      </w:r>
      <w:proofErr w:type="spellEnd"/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консультації відмовляються направляти дитину до відповідної спеціальної загальноосвітньої школи (школи-інтернату), навчання дитини проводиться за індивідуальною формою.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92AB2">
        <w:rPr>
          <w:rFonts w:ascii="Times New Roman" w:eastAsia="Times New Roman" w:hAnsi="Times New Roman" w:cs="Times New Roman"/>
          <w:b/>
          <w:bCs/>
          <w:sz w:val="20"/>
          <w:lang w:eastAsia="uk-UA"/>
        </w:rPr>
        <w:t>Розділ X. ВІДПОВІДАЛЬНІСТЬ У СФЕРІ ЗАГАЛЬНОЇ СЕРЕДНЬОЇ ОСВІТИ</w:t>
      </w:r>
    </w:p>
    <w:p w:rsidR="00892AB2" w:rsidRPr="00892AB2" w:rsidRDefault="00892AB2" w:rsidP="0089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89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Cтаття</w:t>
      </w:r>
      <w:proofErr w:type="spellEnd"/>
      <w:r w:rsidRPr="0089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47. Відповідальність за порушення законодавства про загальну середню освіту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1. 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2. Шкода, заподіяна учнями (вихованцями) загальноосвітньому навчальному закладу, відшкодовується відповідно до законодавства України.</w:t>
      </w:r>
      <w:r w:rsidRPr="00892AB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3. Злісне ухилення батьків від виконання обов'язків щодо здобуття їх неповнолітніми дітьми повної загальної середньої освіти може бути підставою для позбавлення їх батьківських прав.</w:t>
      </w:r>
    </w:p>
    <w:p w:rsidR="00D644C4" w:rsidRDefault="00D644C4"/>
    <w:sectPr w:rsidR="00D644C4" w:rsidSect="00D644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AB2"/>
    <w:rsid w:val="00892AB2"/>
    <w:rsid w:val="00D6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2AB2"/>
    <w:rPr>
      <w:b/>
      <w:bCs/>
    </w:rPr>
  </w:style>
  <w:style w:type="character" w:styleId="a5">
    <w:name w:val="Emphasis"/>
    <w:basedOn w:val="a0"/>
    <w:uiPriority w:val="20"/>
    <w:qFormat/>
    <w:rsid w:val="00892A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2824</Words>
  <Characters>1610</Characters>
  <Application>Microsoft Office Word</Application>
  <DocSecurity>0</DocSecurity>
  <Lines>13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2014-12-09T13:40:00Z</dcterms:created>
  <dcterms:modified xsi:type="dcterms:W3CDTF">2014-12-09T13:41:00Z</dcterms:modified>
</cp:coreProperties>
</file>